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27059D98" w:rsidR="00AB1983" w:rsidRPr="000241B2" w:rsidRDefault="000241B2" w:rsidP="0005048C">
            <w:pPr>
              <w:spacing w:before="40" w:after="40"/>
              <w:rPr>
                <w:rFonts w:ascii="Calibri" w:hAnsi="Calibri"/>
                <w:b/>
                <w:bCs/>
                <w:sz w:val="20"/>
                <w:szCs w:val="20"/>
                <w:lang w:val="en-IE"/>
              </w:rPr>
            </w:pPr>
            <w:r w:rsidRPr="000241B2">
              <w:rPr>
                <w:rFonts w:ascii="Calibri" w:hAnsi="Calibri"/>
                <w:b/>
                <w:bCs/>
                <w:sz w:val="20"/>
                <w:szCs w:val="20"/>
                <w:lang w:val="en-IE"/>
              </w:rPr>
              <w:t xml:space="preserve">UCD Post-doctoral Research Fellow Level </w:t>
            </w:r>
            <w:r w:rsidR="00EF2A97">
              <w:rPr>
                <w:rFonts w:ascii="Calibri" w:hAnsi="Calibri"/>
                <w:b/>
                <w:bCs/>
                <w:sz w:val="20"/>
                <w:szCs w:val="20"/>
                <w:lang w:val="en-IE"/>
              </w:rPr>
              <w:t>2</w:t>
            </w: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6BA2BA9F" w:rsidR="00AB1983" w:rsidRPr="00615541" w:rsidRDefault="00EF2A97" w:rsidP="00EF2A97">
            <w:pPr>
              <w:jc w:val="both"/>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7E4DF17" w14:textId="77777777" w:rsidR="000241B2" w:rsidRDefault="000241B2" w:rsidP="000241B2">
            <w:pPr>
              <w:jc w:val="both"/>
              <w:divId w:val="353003033"/>
              <w:rPr>
                <w:rFonts w:ascii="Calibri" w:hAnsi="Calibri"/>
                <w:b/>
                <w:color w:val="FF0000"/>
                <w:sz w:val="20"/>
                <w:szCs w:val="20"/>
                <w:lang w:val="en-IE" w:eastAsia="en-IE"/>
              </w:rPr>
            </w:pPr>
            <w:r w:rsidRPr="000241B2">
              <w:rPr>
                <w:rFonts w:ascii="Calibri" w:hAnsi="Calibri"/>
                <w:b/>
                <w:color w:val="FF0000"/>
                <w:sz w:val="20"/>
                <w:szCs w:val="20"/>
                <w:lang w:val="en-IE" w:eastAsia="en-IE"/>
              </w:rPr>
              <w:t>PI can insert an opening paragraph introducing the specific project</w:t>
            </w:r>
          </w:p>
          <w:p w14:paraId="4E1964B0" w14:textId="77777777" w:rsidR="00980684" w:rsidRPr="000241B2" w:rsidRDefault="00980684" w:rsidP="000241B2">
            <w:pPr>
              <w:jc w:val="both"/>
              <w:divId w:val="353003033"/>
              <w:rPr>
                <w:rFonts w:ascii="Calibri" w:hAnsi="Calibri"/>
                <w:b/>
                <w:color w:val="FF0000"/>
                <w:sz w:val="20"/>
                <w:szCs w:val="20"/>
                <w:lang w:val="en-IE" w:eastAsia="en-IE"/>
              </w:rPr>
            </w:pPr>
          </w:p>
          <w:p w14:paraId="1DB2912C" w14:textId="77777777" w:rsidR="00980684" w:rsidRPr="00980684" w:rsidRDefault="00980684" w:rsidP="00980684">
            <w:pPr>
              <w:jc w:val="both"/>
              <w:divId w:val="353003033"/>
              <w:rPr>
                <w:rFonts w:ascii="Calibri" w:hAnsi="Calibri"/>
                <w:sz w:val="20"/>
                <w:lang w:val="en-IE" w:eastAsia="en-IE"/>
              </w:rPr>
            </w:pPr>
            <w:r w:rsidRPr="00980684">
              <w:rPr>
                <w:rFonts w:ascii="Calibri" w:hAnsi="Calibri"/>
                <w:sz w:val="20"/>
                <w:lang w:val="en-IE" w:eastAsia="en-IE"/>
              </w:rPr>
              <w:t xml:space="preserve">This is an advanced academic research role, building on your prior experience as a post-doctoral fellow, where you will conduct a specified programme of research supported by research training under the supervision and direction of a Principal Investigator. </w:t>
            </w:r>
          </w:p>
          <w:p w14:paraId="6677F802" w14:textId="77777777" w:rsidR="00980684" w:rsidRPr="00980684" w:rsidRDefault="00980684" w:rsidP="00980684">
            <w:pPr>
              <w:jc w:val="both"/>
              <w:divId w:val="353003033"/>
              <w:rPr>
                <w:rFonts w:ascii="Calibri" w:hAnsi="Calibri"/>
                <w:sz w:val="20"/>
                <w:lang w:val="en-IE" w:eastAsia="en-IE"/>
              </w:rPr>
            </w:pPr>
          </w:p>
          <w:p w14:paraId="219D2CF3" w14:textId="23725951" w:rsidR="000241B2" w:rsidRPr="000241B2" w:rsidRDefault="00980684" w:rsidP="00980684">
            <w:pPr>
              <w:jc w:val="both"/>
              <w:divId w:val="353003033"/>
              <w:rPr>
                <w:rFonts w:ascii="Calibri" w:hAnsi="Calibri"/>
                <w:sz w:val="20"/>
                <w:szCs w:val="20"/>
                <w:lang w:val="en-IE" w:eastAsia="en-IE"/>
              </w:rPr>
            </w:pPr>
            <w:r w:rsidRPr="00980684">
              <w:rPr>
                <w:rFonts w:ascii="Calibri" w:hAnsi="Calibri"/>
                <w:sz w:val="20"/>
                <w:lang w:val="en-IE" w:eastAsia="en-IE"/>
              </w:rPr>
              <w:t xml:space="preserve">The primary purpose of the role is to develop new or advanced research skills and competences, on the processes of publication in peer-reviewed academic publications and scholarly dissemination, the development of funding proposals, and the supervision and mentorship of graduate students along with the opportunity to develop your skills in research led teaching.                          </w:t>
            </w:r>
          </w:p>
          <w:p w14:paraId="25D23AB9" w14:textId="77777777" w:rsidR="000241B2" w:rsidRPr="00EF2A97" w:rsidRDefault="000241B2" w:rsidP="000241B2">
            <w:pPr>
              <w:jc w:val="both"/>
              <w:divId w:val="353003033"/>
              <w:rPr>
                <w:rFonts w:ascii="Calibri" w:hAnsi="Calibri"/>
                <w:b/>
                <w:color w:val="FF0000"/>
                <w:sz w:val="20"/>
                <w:szCs w:val="20"/>
                <w:lang w:val="en-IE" w:eastAsia="en-IE"/>
              </w:rPr>
            </w:pPr>
            <w:r w:rsidRPr="00EF2A97">
              <w:rPr>
                <w:rFonts w:ascii="Calibri" w:hAnsi="Calibri"/>
                <w:b/>
                <w:color w:val="FF0000"/>
                <w:sz w:val="20"/>
                <w:szCs w:val="20"/>
                <w:lang w:val="en-IE" w:eastAsia="en-IE"/>
              </w:rPr>
              <w:t xml:space="preserve">Include if relevant: </w:t>
            </w:r>
          </w:p>
          <w:p w14:paraId="0D2399E3" w14:textId="77777777" w:rsidR="000241B2" w:rsidRPr="00EF2A97" w:rsidRDefault="000241B2" w:rsidP="000241B2">
            <w:pPr>
              <w:divId w:val="353003033"/>
              <w:rPr>
                <w:rFonts w:ascii="Calibri" w:hAnsi="Calibri"/>
                <w:b/>
                <w:color w:val="FF0000"/>
                <w:sz w:val="20"/>
                <w:lang w:val="en-IE" w:eastAsia="en-IE"/>
              </w:rPr>
            </w:pPr>
            <w:r w:rsidRPr="00EF2A97">
              <w:rPr>
                <w:rFonts w:ascii="Calibri" w:hAnsi="Calibri"/>
                <w:b/>
                <w:color w:val="FF0000"/>
                <w:sz w:val="20"/>
                <w:lang w:val="en-IE" w:eastAsia="en-IE"/>
              </w:rPr>
              <w:t>In addition to the Principal Duties and Responsibilities listed below, the successful candidate will also carry out the following duties specific to this project:</w:t>
            </w:r>
          </w:p>
          <w:p w14:paraId="29D3424D" w14:textId="77777777" w:rsidR="000241B2" w:rsidRPr="000241B2" w:rsidRDefault="000241B2" w:rsidP="000241B2">
            <w:pPr>
              <w:numPr>
                <w:ilvl w:val="0"/>
                <w:numId w:val="21"/>
              </w:numPr>
              <w:contextualSpacing/>
              <w:jc w:val="both"/>
              <w:divId w:val="353003033"/>
              <w:rPr>
                <w:rFonts w:ascii="Calibri" w:eastAsia="Calibri" w:hAnsi="Calibri"/>
                <w:color w:val="FF0000"/>
                <w:sz w:val="20"/>
                <w:szCs w:val="20"/>
                <w:lang w:val="en-IE" w:eastAsia="en-US"/>
              </w:rPr>
            </w:pPr>
          </w:p>
          <w:p w14:paraId="37358617"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32D96F9"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sdt>
            <w:sdtPr>
              <w:rPr>
                <w:rFonts w:ascii="Calibri" w:hAnsi="Calibri"/>
                <w:sz w:val="20"/>
                <w:szCs w:val="20"/>
                <w:lang w:val="en-IE" w:eastAsia="en-IE"/>
              </w:rPr>
              <w:alias w:val="Locked Criteria"/>
              <w:tag w:val="Locked Criteria"/>
              <w:id w:val="624825575"/>
              <w:lock w:val="contentLocked"/>
              <w:placeholder>
                <w:docPart w:val="23BA740EB4BD4B0491F7AAC9F07B3E57"/>
              </w:placeholder>
            </w:sdtPr>
            <w:sdtContent>
              <w:p w14:paraId="3B6F36AF"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Conduct a specified programme of research and scholarship under the supervision and direction of your Principal Investigator.</w:t>
                </w:r>
              </w:p>
              <w:p w14:paraId="3491AF3E"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Engage in appropriate training and professional development opportunities as required by your Principal Investigator, your School or Institute, or the University.</w:t>
                </w:r>
              </w:p>
              <w:p w14:paraId="53FCA4EE"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Support your Principal Investigator and research group in the design and development of the research programme.</w:t>
                </w:r>
              </w:p>
              <w:p w14:paraId="1E501C46"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Support if required, the development of proposals for research funding.</w:t>
                </w:r>
              </w:p>
              <w:p w14:paraId="02596CCB"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Engage in the dissemination of the results of the research in which you are engaged as directed by and with the support of and under the supervision of your Principal Investigator.</w:t>
                </w:r>
              </w:p>
              <w:p w14:paraId="3BAF6689"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Engage in the wider research and scholarly activities of your research group, School and Institute.</w:t>
                </w:r>
              </w:p>
              <w:p w14:paraId="52FD77DA"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lastRenderedPageBreak/>
                  <w:t>Take responsibility as requested for day-to-day advice and support of graduate research students associated with your research group.</w:t>
                </w:r>
              </w:p>
              <w:p w14:paraId="60EBCE1F"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Mentor and assist, as appropriate and as directed, the research graduate students in your School and Institute.</w:t>
                </w:r>
              </w:p>
              <w:p w14:paraId="514F52A1"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Carry out administrative and management work associated with your programme of research.</w:t>
                </w:r>
              </w:p>
            </w:sdtContent>
          </w:sdt>
          <w:p w14:paraId="35EEA73B" w14:textId="77777777" w:rsidR="00980684" w:rsidRPr="00980684" w:rsidRDefault="00980684"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3DA9C15B" w14:textId="3DA68AE0" w:rsidR="00A57389" w:rsidRPr="00A57389" w:rsidRDefault="00A57389" w:rsidP="00A57389">
            <w:pPr>
              <w:jc w:val="both"/>
              <w:divId w:val="1860388915"/>
              <w:rPr>
                <w:rFonts w:ascii="Calibri" w:hAnsi="Calibri" w:cs="Arial"/>
                <w:sz w:val="20"/>
                <w:szCs w:val="20"/>
                <w:lang w:val="en-IE" w:eastAsia="en-IE"/>
              </w:rPr>
            </w:pPr>
            <w:r w:rsidRPr="00A57389">
              <w:rPr>
                <w:rFonts w:ascii="Calibri" w:hAnsi="Calibri" w:cs="Arial"/>
                <w:sz w:val="20"/>
                <w:szCs w:val="20"/>
                <w:lang w:val="en-IE" w:eastAsia="en-IE"/>
              </w:rPr>
              <w:t>Appointment on the above range will be dependent on qualifications and experience</w:t>
            </w:r>
          </w:p>
          <w:p w14:paraId="04E0F523" w14:textId="77777777" w:rsidR="00A57389" w:rsidRDefault="00A57389" w:rsidP="00D62F53">
            <w:pPr>
              <w:spacing w:after="60"/>
              <w:jc w:val="both"/>
              <w:rPr>
                <w:rFonts w:ascii="Calibri" w:hAnsi="Calibri"/>
                <w:sz w:val="20"/>
                <w:szCs w:val="20"/>
              </w:rPr>
            </w:pPr>
          </w:p>
          <w:p w14:paraId="06B4D699" w14:textId="124890A0"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5260AFBB" w14:textId="77777777" w:rsidR="00E92C15" w:rsidRPr="00D731B3" w:rsidRDefault="00E92C15" w:rsidP="00E92C15">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624287D3" w14:textId="77777777" w:rsidR="00E92C15" w:rsidRPr="00D731B3" w:rsidRDefault="00E92C15" w:rsidP="00E92C15">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2D61A343" w14:textId="77777777" w:rsidR="00E92C15" w:rsidRPr="00D731B3" w:rsidRDefault="00E92C15" w:rsidP="00E92C15">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5EC1C6A5" w:rsidR="0058204F" w:rsidRDefault="0058204F" w:rsidP="0058204F">
            <w:pPr>
              <w:rPr>
                <w:rFonts w:ascii="Calibri" w:eastAsia="Calibri" w:hAnsi="Calibri" w:cs="Calibri"/>
                <w:i/>
                <w:color w:val="2F5496"/>
                <w:sz w:val="20"/>
                <w:szCs w:val="20"/>
              </w:rPr>
            </w:pPr>
          </w:p>
          <w:p w14:paraId="4B635815" w14:textId="77777777" w:rsidR="00980684" w:rsidRPr="00980684" w:rsidRDefault="00980684" w:rsidP="00980684">
            <w:pPr>
              <w:rPr>
                <w:rFonts w:ascii="Calibri" w:hAnsi="Calibri" w:cs="Arial"/>
                <w:sz w:val="20"/>
                <w:szCs w:val="20"/>
                <w:lang w:val="en-IE" w:eastAsia="en-IE"/>
              </w:rPr>
            </w:pPr>
            <w:r w:rsidRPr="00980684">
              <w:rPr>
                <w:rFonts w:ascii="Calibri" w:hAnsi="Calibri"/>
                <w:b/>
                <w:color w:val="FF0000"/>
                <w:sz w:val="20"/>
                <w:szCs w:val="20"/>
                <w:lang w:val="en-IE" w:eastAsia="en-IE"/>
              </w:rPr>
              <w:t>Additional mandatory criteria can be included by the PI as required</w:t>
            </w:r>
          </w:p>
          <w:p w14:paraId="3D3701F5" w14:textId="77777777" w:rsidR="00980684" w:rsidRPr="00980684" w:rsidRDefault="00980684" w:rsidP="00980684">
            <w:pPr>
              <w:numPr>
                <w:ilvl w:val="0"/>
                <w:numId w:val="26"/>
              </w:numPr>
              <w:rPr>
                <w:rFonts w:ascii="Calibri" w:hAnsi="Calibri"/>
                <w:b/>
                <w:color w:val="FF0000"/>
                <w:sz w:val="20"/>
                <w:szCs w:val="20"/>
                <w:lang w:val="en-IE" w:eastAsia="en-IE"/>
              </w:rPr>
            </w:pPr>
            <w:r w:rsidRPr="00980684">
              <w:rPr>
                <w:rFonts w:ascii="Calibri" w:hAnsi="Calibri"/>
                <w:b/>
                <w:color w:val="FF0000"/>
                <w:sz w:val="20"/>
                <w:szCs w:val="20"/>
                <w:lang w:val="en-IE" w:eastAsia="en-IE"/>
              </w:rPr>
              <w:t>PhD in (insert relevant discipline(s))</w:t>
            </w:r>
          </w:p>
          <w:p w14:paraId="0252F62A" w14:textId="77777777" w:rsidR="00980684" w:rsidRPr="00980684" w:rsidRDefault="00980684" w:rsidP="00980684">
            <w:pPr>
              <w:numPr>
                <w:ilvl w:val="0"/>
                <w:numId w:val="26"/>
              </w:numPr>
              <w:rPr>
                <w:rFonts w:ascii="Calibri" w:hAnsi="Calibri"/>
                <w:color w:val="000000"/>
                <w:sz w:val="20"/>
                <w:szCs w:val="20"/>
                <w:lang w:val="en-IE" w:eastAsia="en-IE"/>
              </w:rPr>
            </w:pPr>
            <w:r w:rsidRPr="00980684">
              <w:rPr>
                <w:rFonts w:ascii="Calibri" w:hAnsi="Calibri"/>
                <w:b/>
                <w:color w:val="FF0000"/>
                <w:sz w:val="20"/>
                <w:szCs w:val="20"/>
                <w:lang w:val="en-IE" w:eastAsia="en-IE"/>
              </w:rPr>
              <w:t xml:space="preserve">2/3 </w:t>
            </w:r>
            <w:r w:rsidRPr="00980684">
              <w:rPr>
                <w:rFonts w:ascii="Calibri" w:hAnsi="Calibri"/>
                <w:color w:val="000000" w:themeColor="text1"/>
                <w:sz w:val="20"/>
                <w:szCs w:val="20"/>
                <w:lang w:val="en-IE" w:eastAsia="en-IE"/>
              </w:rPr>
              <w:t>years postdoctoral research experience</w:t>
            </w:r>
          </w:p>
          <w:sdt>
            <w:sdtPr>
              <w:rPr>
                <w:rFonts w:ascii="Calibri" w:hAnsi="Calibri"/>
                <w:color w:val="000000"/>
                <w:sz w:val="20"/>
                <w:szCs w:val="20"/>
                <w:lang w:val="en-IE" w:eastAsia="en-IE"/>
              </w:rPr>
              <w:id w:val="-2059937043"/>
              <w:placeholder>
                <w:docPart w:val="5C5959C9C9B74BF08C73094687A1EA30"/>
              </w:placeholder>
            </w:sdtPr>
            <w:sdtContent>
              <w:p w14:paraId="43BA5AC9" w14:textId="77777777" w:rsidR="00980684" w:rsidRPr="00980684" w:rsidRDefault="00980684" w:rsidP="00980684">
                <w:pPr>
                  <w:numPr>
                    <w:ilvl w:val="0"/>
                    <w:numId w:val="26"/>
                  </w:numPr>
                  <w:rPr>
                    <w:rFonts w:ascii="Calibri" w:hAnsi="Calibri"/>
                    <w:b/>
                    <w:color w:val="FF0000"/>
                    <w:sz w:val="20"/>
                    <w:szCs w:val="20"/>
                    <w:lang w:val="en-IE" w:eastAsia="en-IE"/>
                  </w:rPr>
                </w:pPr>
                <w:r w:rsidRPr="00980684">
                  <w:rPr>
                    <w:rFonts w:ascii="Calibri" w:hAnsi="Calibri"/>
                    <w:b/>
                    <w:color w:val="FF0000"/>
                    <w:sz w:val="20"/>
                    <w:szCs w:val="20"/>
                    <w:lang w:val="en-IE" w:eastAsia="en-IE"/>
                  </w:rPr>
                  <w:t xml:space="preserve"> </w:t>
                </w:r>
              </w:p>
            </w:sdtContent>
          </w:sdt>
          <w:p w14:paraId="5F39AD55"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Demonstrated understanding of operational requirements for a successful research project and managing resources</w:t>
            </w:r>
          </w:p>
          <w:p w14:paraId="42BB7E54"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Knowledge and application of the principles underpinning successful grant application</w:t>
            </w:r>
          </w:p>
          <w:p w14:paraId="2DEA3E4C"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Proven ability to identify and fulfil the academic writing requirements for target publications</w:t>
            </w:r>
          </w:p>
          <w:p w14:paraId="0E64C506"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Proven record of working with team members and PhD students to help build their research skill and knowledge and to support and guide their professional development</w:t>
            </w:r>
          </w:p>
          <w:p w14:paraId="4AE741BC"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Generates new ideas and links and builds upon existing ideas to generate unique concepts and solutions</w:t>
            </w:r>
          </w:p>
          <w:p w14:paraId="24D198DF"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Candidates must demonstrate an awareness of equality, diversity and inclusion agenda.</w:t>
            </w:r>
          </w:p>
          <w:p w14:paraId="17E2791B" w14:textId="77777777" w:rsidR="00980684" w:rsidRPr="00980684" w:rsidRDefault="00980684" w:rsidP="00980684">
            <w:pPr>
              <w:rPr>
                <w:rFonts w:ascii="Calibri" w:hAnsi="Calibri"/>
                <w:sz w:val="20"/>
                <w:szCs w:val="20"/>
                <w:lang w:val="en-IE" w:eastAsia="en-IE"/>
              </w:rPr>
            </w:pPr>
          </w:p>
          <w:p w14:paraId="4987D42A" w14:textId="664CCF55" w:rsidR="000241B2" w:rsidRDefault="00980684" w:rsidP="00980684">
            <w:pPr>
              <w:rPr>
                <w:b/>
                <w:sz w:val="20"/>
                <w:szCs w:val="20"/>
              </w:rPr>
            </w:pPr>
            <w:r w:rsidRPr="00980684">
              <w:rPr>
                <w:rFonts w:ascii="Calibri" w:hAnsi="Calibri"/>
                <w:color w:val="000000"/>
                <w:sz w:val="20"/>
                <w:szCs w:val="20"/>
                <w:lang w:val="en-IE" w:eastAsia="en-IE"/>
              </w:rPr>
              <w:t>The PD2 post is intended for researchers that have completed PD1. As with the PD1, if you have already completed your PD2 stage in UCD or will soon complete a PD2, or your total Postdoctoral experience, inclusive of the duration of the advertised post, would exceed 6 years, you should not apply and should refer to Research Fellow posts instead.</w:t>
            </w:r>
          </w:p>
          <w:p w14:paraId="78C12C7C" w14:textId="77777777" w:rsidR="000241B2" w:rsidRPr="00B81477" w:rsidRDefault="000241B2" w:rsidP="00B81477">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4FF32409" w14:textId="77777777" w:rsidR="00980684" w:rsidRPr="00980684" w:rsidRDefault="00980684" w:rsidP="00980684">
            <w:pPr>
              <w:rPr>
                <w:rFonts w:ascii="Calibri" w:hAnsi="Calibri" w:cs="Arial"/>
                <w:sz w:val="20"/>
                <w:szCs w:val="20"/>
                <w:lang w:val="en-IE" w:eastAsia="en-IE"/>
              </w:rPr>
            </w:pPr>
            <w:r w:rsidRPr="00980684">
              <w:rPr>
                <w:rFonts w:ascii="Calibri" w:hAnsi="Calibri"/>
                <w:b/>
                <w:color w:val="FF0000"/>
                <w:sz w:val="20"/>
                <w:szCs w:val="20"/>
                <w:lang w:val="en-IE" w:eastAsia="en-IE"/>
              </w:rPr>
              <w:lastRenderedPageBreak/>
              <w:t>Additional desirable criteria can be included by the PI as required</w:t>
            </w:r>
          </w:p>
          <w:p w14:paraId="3DBA5126" w14:textId="77777777" w:rsidR="00980684" w:rsidRPr="00980684" w:rsidRDefault="00980684" w:rsidP="00980684">
            <w:pPr>
              <w:numPr>
                <w:ilvl w:val="0"/>
                <w:numId w:val="26"/>
              </w:numPr>
              <w:rPr>
                <w:rFonts w:ascii="Calibri" w:hAnsi="Calibri"/>
                <w:b/>
                <w:color w:val="FF0000"/>
                <w:sz w:val="20"/>
                <w:szCs w:val="20"/>
                <w:lang w:val="en-IE" w:eastAsia="en-IE"/>
              </w:rPr>
            </w:pPr>
            <w:r w:rsidRPr="00980684">
              <w:rPr>
                <w:rFonts w:ascii="Calibri" w:hAnsi="Calibri"/>
                <w:b/>
                <w:color w:val="FF0000"/>
                <w:sz w:val="20"/>
                <w:szCs w:val="20"/>
                <w:lang w:val="en-IE" w:eastAsia="en-IE"/>
              </w:rPr>
              <w:t>Experience in (insert research area)</w:t>
            </w:r>
          </w:p>
          <w:p w14:paraId="2FC7FD84"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Demonstrated understanding of the value of academic and commercial information  e.g. Non-disclosure agreements</w:t>
            </w:r>
          </w:p>
          <w:p w14:paraId="46EF2CD8" w14:textId="26557B35" w:rsidR="001B5180" w:rsidRPr="00615541" w:rsidRDefault="00980684" w:rsidP="00980684">
            <w:pPr>
              <w:ind w:left="720"/>
              <w:rPr>
                <w:rFonts w:ascii="Calibri" w:hAnsi="Calibri"/>
                <w:sz w:val="20"/>
                <w:szCs w:val="20"/>
              </w:rPr>
            </w:pPr>
            <w:r w:rsidRPr="00980684">
              <w:rPr>
                <w:rFonts w:ascii="Calibri" w:hAnsi="Calibri"/>
                <w:sz w:val="20"/>
                <w:szCs w:val="20"/>
                <w:lang w:val="en-IE" w:eastAsia="en-IE"/>
              </w:rPr>
              <w:t>Knowledge of IP and copyright processes and knows how to protect findings</w:t>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2"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2"/>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t>Other (Please specify):</w:t>
            </w:r>
          </w:p>
        </w:tc>
        <w:tc>
          <w:tcPr>
            <w:tcW w:w="6378"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sdt>
            <w:sdtPr>
              <w:rPr>
                <w:rFonts w:ascii="Calibri" w:hAnsi="Calibri"/>
                <w:sz w:val="20"/>
                <w:lang w:val="en-IE" w:eastAsia="en-IE"/>
              </w:rPr>
              <w:alias w:val="Locked Criteria"/>
              <w:tag w:val="Locked Criteria"/>
              <w:id w:val="-1780784395"/>
              <w:lock w:val="contentLocked"/>
              <w:placeholder>
                <w:docPart w:val="A1B48493C80E4547AC0F49663BF650F6"/>
              </w:placeholder>
            </w:sdtPr>
            <w:sdtEndPr>
              <w:rPr>
                <w:color w:val="0000FF"/>
                <w:u w:val="single"/>
              </w:rPr>
            </w:sdtEndPr>
            <w:sdtContent>
              <w:p w14:paraId="1AFBCDC9" w14:textId="77777777" w:rsidR="00DE1949" w:rsidRPr="00DE1949" w:rsidRDefault="00DE1949" w:rsidP="00DE1949">
                <w:pPr>
                  <w:jc w:val="both"/>
                  <w:rPr>
                    <w:rFonts w:ascii="Calibri" w:hAnsi="Calibri"/>
                    <w:color w:val="0000FF"/>
                    <w:sz w:val="20"/>
                    <w:u w:val="single"/>
                    <w:lang w:val="en-IE" w:eastAsia="en-IE"/>
                  </w:rPr>
                </w:pPr>
                <w:r w:rsidRPr="00DE1949">
                  <w:rPr>
                    <w:rFonts w:ascii="Calibri" w:hAnsi="Calibri"/>
                    <w:sz w:val="20"/>
                    <w:lang w:val="en-IE" w:eastAsia="en-IE"/>
                  </w:rPr>
                  <w:t xml:space="preserve">UCD offers a comprehensive </w:t>
                </w:r>
                <w:r w:rsidRPr="00DE1949">
                  <w:rPr>
                    <w:rFonts w:ascii="Calibri" w:hAnsi="Calibri"/>
                    <w:b/>
                    <w:bCs/>
                    <w:sz w:val="20"/>
                    <w:lang w:val="en-IE" w:eastAsia="en-IE"/>
                  </w:rPr>
                  <w:t>Research Careers Framework</w:t>
                </w:r>
                <w:r w:rsidRPr="00DE1949">
                  <w:rPr>
                    <w:rFonts w:ascii="Calibri" w:hAnsi="Calibri"/>
                    <w:sz w:val="20"/>
                    <w:lang w:val="en-IE" w:eastAsia="en-IE"/>
                  </w:rPr>
                  <w:t xml:space="preserve"> in line with the Advisory Science Council Report ‘</w:t>
                </w:r>
                <w:r w:rsidRPr="00DE1949">
                  <w:rPr>
                    <w:rFonts w:ascii="Calibri" w:hAnsi="Calibri"/>
                    <w:i/>
                    <w:iCs/>
                    <w:sz w:val="20"/>
                    <w:lang w:val="en-IE" w:eastAsia="en-IE"/>
                  </w:rPr>
                  <w:t>Towards a Framework for Researcher Careers’</w:t>
                </w:r>
                <w:r w:rsidRPr="00DE1949">
                  <w:rPr>
                    <w:rFonts w:ascii="Calibri" w:hAnsi="Calibri"/>
                    <w:sz w:val="20"/>
                    <w:lang w:val="en-IE" w:eastAsia="en-IE"/>
                  </w:rPr>
                  <w:t xml:space="preserve">. This model provides a structured and supportive </w:t>
                </w:r>
                <w:r w:rsidRPr="00DE1949">
                  <w:rPr>
                    <w:rFonts w:ascii="Calibri" w:hAnsi="Calibri"/>
                    <w:b/>
                    <w:bCs/>
                    <w:sz w:val="20"/>
                    <w:lang w:val="en-IE" w:eastAsia="en-IE"/>
                  </w:rPr>
                  <w:t>Career and Skills Development</w:t>
                </w:r>
                <w:r w:rsidRPr="00DE1949">
                  <w:rPr>
                    <w:rFonts w:ascii="Calibri" w:hAnsi="Calibri"/>
                    <w:sz w:val="20"/>
                    <w:lang w:val="en-IE" w:eastAsia="en-IE"/>
                  </w:rPr>
                  <w:t xml:space="preserve"> system designed to ensure that Post-docs in UCD are able to plan their careers and prepare for future opportunities in academia, industry or the public sector.  For more information, please </w:t>
                </w:r>
                <w:hyperlink r:id="rId12" w:history="1">
                  <w:r w:rsidRPr="00DE1949">
                    <w:rPr>
                      <w:rFonts w:ascii="Calibri" w:hAnsi="Calibri"/>
                      <w:color w:val="0000FF"/>
                      <w:sz w:val="20"/>
                      <w:u w:val="single"/>
                      <w:lang w:val="en-IE" w:eastAsia="en-IE"/>
                    </w:rPr>
                    <w:t>click here</w:t>
                  </w:r>
                </w:hyperlink>
              </w:p>
            </w:sdtContent>
          </w:sdt>
          <w:p w14:paraId="3087059D" w14:textId="77777777" w:rsidR="00DD6E50" w:rsidRDefault="00DD6E50" w:rsidP="00615541">
            <w:pPr>
              <w:pStyle w:val="Level1"/>
              <w:numPr>
                <w:ilvl w:val="0"/>
                <w:numId w:val="0"/>
              </w:numPr>
              <w:tabs>
                <w:tab w:val="left" w:pos="-1440"/>
              </w:tabs>
              <w:jc w:val="both"/>
              <w:rPr>
                <w:rFonts w:ascii="Calibri" w:hAnsi="Calibri"/>
                <w:szCs w:val="20"/>
                <w:lang w:val="en-IE"/>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footerReference w:type="default" r:id="rId13"/>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F0FEF" w14:textId="77777777" w:rsidR="00662769" w:rsidRDefault="00662769">
      <w:r>
        <w:separator/>
      </w:r>
    </w:p>
  </w:endnote>
  <w:endnote w:type="continuationSeparator" w:id="0">
    <w:p w14:paraId="0B5D9018" w14:textId="77777777" w:rsidR="00662769" w:rsidRDefault="0066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78A8D853"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00084609">
      <w:rPr>
        <w:rFonts w:ascii="Arial Narrow" w:hAnsi="Arial Narrow"/>
        <w:sz w:val="18"/>
        <w:szCs w:val="18"/>
      </w:rPr>
      <w:t>HSS</w:t>
    </w:r>
    <w:r w:rsidR="00F37FC1" w:rsidRPr="000B0CC2">
      <w:rPr>
        <w:rFonts w:ascii="Arial Narrow" w:hAnsi="Arial Narrow"/>
        <w:sz w:val="18"/>
        <w:szCs w:val="18"/>
      </w:rPr>
      <w:t xml:space="preserve"> </w:t>
    </w:r>
    <w:r w:rsidR="00F37FC1">
      <w:rPr>
        <w:rFonts w:ascii="Arial Narrow" w:hAnsi="Arial Narrow"/>
        <w:sz w:val="18"/>
        <w:szCs w:val="18"/>
      </w:rPr>
      <w:t xml:space="preserve"> Lvl2 </w:t>
    </w:r>
    <w:r w:rsidR="00F37FC1" w:rsidRPr="000B0CC2">
      <w:rPr>
        <w:rFonts w:ascii="Arial Narrow" w:hAnsi="Arial Narrow"/>
        <w:sz w:val="18"/>
        <w:szCs w:val="18"/>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2FD62" w14:textId="77777777" w:rsidR="00662769" w:rsidRDefault="00662769">
      <w:r>
        <w:separator/>
      </w:r>
    </w:p>
  </w:footnote>
  <w:footnote w:type="continuationSeparator" w:id="0">
    <w:p w14:paraId="2CCCB376" w14:textId="77777777" w:rsidR="00662769" w:rsidRDefault="00662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1"/>
  </w:num>
  <w:num w:numId="15" w16cid:durableId="1165780059">
    <w:abstractNumId w:val="17"/>
  </w:num>
  <w:num w:numId="16" w16cid:durableId="1076513540">
    <w:abstractNumId w:val="14"/>
  </w:num>
  <w:num w:numId="17" w16cid:durableId="1855801968">
    <w:abstractNumId w:val="10"/>
  </w:num>
  <w:num w:numId="18" w16cid:durableId="1756240676">
    <w:abstractNumId w:val="13"/>
  </w:num>
  <w:num w:numId="19" w16cid:durableId="225145115">
    <w:abstractNumId w:val="12"/>
  </w:num>
  <w:num w:numId="20" w16cid:durableId="928194098">
    <w:abstractNumId w:val="4"/>
  </w:num>
  <w:num w:numId="21" w16cid:durableId="547642904">
    <w:abstractNumId w:val="16"/>
  </w:num>
  <w:num w:numId="22" w16cid:durableId="1163660665">
    <w:abstractNumId w:val="8"/>
  </w:num>
  <w:num w:numId="23" w16cid:durableId="1650817905">
    <w:abstractNumId w:val="15"/>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573081308">
    <w:abstractNumId w:val="8"/>
  </w:num>
  <w:num w:numId="26" w16cid:durableId="17099888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241B2"/>
    <w:rsid w:val="00032108"/>
    <w:rsid w:val="00043177"/>
    <w:rsid w:val="000477C6"/>
    <w:rsid w:val="0005048C"/>
    <w:rsid w:val="00051A04"/>
    <w:rsid w:val="00054BA5"/>
    <w:rsid w:val="00061C98"/>
    <w:rsid w:val="00075A2F"/>
    <w:rsid w:val="00084609"/>
    <w:rsid w:val="00091C72"/>
    <w:rsid w:val="000A6C26"/>
    <w:rsid w:val="000B0CC2"/>
    <w:rsid w:val="000C70FF"/>
    <w:rsid w:val="000D651B"/>
    <w:rsid w:val="000F1C74"/>
    <w:rsid w:val="001069B0"/>
    <w:rsid w:val="001320D1"/>
    <w:rsid w:val="00151623"/>
    <w:rsid w:val="0018305B"/>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2E6833"/>
    <w:rsid w:val="00355516"/>
    <w:rsid w:val="00374B59"/>
    <w:rsid w:val="00397385"/>
    <w:rsid w:val="003A0B6B"/>
    <w:rsid w:val="003B715A"/>
    <w:rsid w:val="003C5F2C"/>
    <w:rsid w:val="003D365A"/>
    <w:rsid w:val="003E7519"/>
    <w:rsid w:val="003E767D"/>
    <w:rsid w:val="003E7BAB"/>
    <w:rsid w:val="003F2ECA"/>
    <w:rsid w:val="00404118"/>
    <w:rsid w:val="00421611"/>
    <w:rsid w:val="00423F4B"/>
    <w:rsid w:val="004631FC"/>
    <w:rsid w:val="00465F37"/>
    <w:rsid w:val="004855CA"/>
    <w:rsid w:val="0049150E"/>
    <w:rsid w:val="00496F63"/>
    <w:rsid w:val="004B38C7"/>
    <w:rsid w:val="004D4C6C"/>
    <w:rsid w:val="004E70F9"/>
    <w:rsid w:val="00516BBB"/>
    <w:rsid w:val="00546924"/>
    <w:rsid w:val="00563CA7"/>
    <w:rsid w:val="0058204F"/>
    <w:rsid w:val="00596C0A"/>
    <w:rsid w:val="00597FC5"/>
    <w:rsid w:val="005B3762"/>
    <w:rsid w:val="005C5960"/>
    <w:rsid w:val="00615541"/>
    <w:rsid w:val="006548C0"/>
    <w:rsid w:val="00656FAD"/>
    <w:rsid w:val="00662769"/>
    <w:rsid w:val="00677CC5"/>
    <w:rsid w:val="006841C1"/>
    <w:rsid w:val="006A67E2"/>
    <w:rsid w:val="006A777D"/>
    <w:rsid w:val="006D3A96"/>
    <w:rsid w:val="006F3582"/>
    <w:rsid w:val="0070286A"/>
    <w:rsid w:val="00715870"/>
    <w:rsid w:val="00727D60"/>
    <w:rsid w:val="00735798"/>
    <w:rsid w:val="00742791"/>
    <w:rsid w:val="00745C03"/>
    <w:rsid w:val="00755DD5"/>
    <w:rsid w:val="00764457"/>
    <w:rsid w:val="007762B3"/>
    <w:rsid w:val="00781664"/>
    <w:rsid w:val="00795E55"/>
    <w:rsid w:val="007A1F22"/>
    <w:rsid w:val="007B36AC"/>
    <w:rsid w:val="007B796B"/>
    <w:rsid w:val="007D2D06"/>
    <w:rsid w:val="007D38FF"/>
    <w:rsid w:val="007E18EF"/>
    <w:rsid w:val="007E27FB"/>
    <w:rsid w:val="007F30B4"/>
    <w:rsid w:val="007F558C"/>
    <w:rsid w:val="007F6889"/>
    <w:rsid w:val="007F6D6C"/>
    <w:rsid w:val="00815E31"/>
    <w:rsid w:val="0082403F"/>
    <w:rsid w:val="00833298"/>
    <w:rsid w:val="00843095"/>
    <w:rsid w:val="008553FD"/>
    <w:rsid w:val="008711B2"/>
    <w:rsid w:val="008A34EC"/>
    <w:rsid w:val="008E014B"/>
    <w:rsid w:val="008F6018"/>
    <w:rsid w:val="009017AA"/>
    <w:rsid w:val="00915938"/>
    <w:rsid w:val="00957180"/>
    <w:rsid w:val="00971394"/>
    <w:rsid w:val="00980684"/>
    <w:rsid w:val="00980FC1"/>
    <w:rsid w:val="0099175C"/>
    <w:rsid w:val="00994472"/>
    <w:rsid w:val="00996BF5"/>
    <w:rsid w:val="009A483A"/>
    <w:rsid w:val="009D204A"/>
    <w:rsid w:val="009D46B7"/>
    <w:rsid w:val="009D6D24"/>
    <w:rsid w:val="009E21DB"/>
    <w:rsid w:val="009E2B22"/>
    <w:rsid w:val="00A20974"/>
    <w:rsid w:val="00A57389"/>
    <w:rsid w:val="00A6112F"/>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81477"/>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CE2868"/>
    <w:rsid w:val="00D034D9"/>
    <w:rsid w:val="00D27344"/>
    <w:rsid w:val="00D32C9F"/>
    <w:rsid w:val="00D46B3E"/>
    <w:rsid w:val="00D567C1"/>
    <w:rsid w:val="00D62F53"/>
    <w:rsid w:val="00D73D32"/>
    <w:rsid w:val="00D8114E"/>
    <w:rsid w:val="00DD6E50"/>
    <w:rsid w:val="00DE1949"/>
    <w:rsid w:val="00E22274"/>
    <w:rsid w:val="00E50EDB"/>
    <w:rsid w:val="00E67B19"/>
    <w:rsid w:val="00E72967"/>
    <w:rsid w:val="00E85DD4"/>
    <w:rsid w:val="00E9214F"/>
    <w:rsid w:val="00E92C15"/>
    <w:rsid w:val="00EA584C"/>
    <w:rsid w:val="00EE40D3"/>
    <w:rsid w:val="00EF2A97"/>
    <w:rsid w:val="00EF5285"/>
    <w:rsid w:val="00F00F2A"/>
    <w:rsid w:val="00F06825"/>
    <w:rsid w:val="00F12515"/>
    <w:rsid w:val="00F13CC4"/>
    <w:rsid w:val="00F37FC1"/>
    <w:rsid w:val="00F401D4"/>
    <w:rsid w:val="00F625AC"/>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180">
      <w:bodyDiv w:val="1"/>
      <w:marLeft w:val="0"/>
      <w:marRight w:val="0"/>
      <w:marTop w:val="0"/>
      <w:marBottom w:val="0"/>
      <w:divBdr>
        <w:top w:val="none" w:sz="0" w:space="0" w:color="auto"/>
        <w:left w:val="none" w:sz="0" w:space="0" w:color="auto"/>
        <w:bottom w:val="none" w:sz="0" w:space="0" w:color="auto"/>
        <w:right w:val="none" w:sz="0" w:space="0" w:color="auto"/>
      </w:divBdr>
    </w:div>
    <w:div w:id="15083096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41469563">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sChild>
        <w:div w:id="1687832238">
          <w:marLeft w:val="0"/>
          <w:marRight w:val="0"/>
          <w:marTop w:val="0"/>
          <w:marBottom w:val="0"/>
          <w:divBdr>
            <w:top w:val="none" w:sz="0" w:space="0" w:color="auto"/>
            <w:left w:val="none" w:sz="0" w:space="0" w:color="auto"/>
            <w:bottom w:val="none" w:sz="0" w:space="0" w:color="auto"/>
            <w:right w:val="none" w:sz="0" w:space="0" w:color="auto"/>
          </w:divBdr>
        </w:div>
        <w:div w:id="1490294476">
          <w:marLeft w:val="0"/>
          <w:marRight w:val="0"/>
          <w:marTop w:val="0"/>
          <w:marBottom w:val="0"/>
          <w:divBdr>
            <w:top w:val="none" w:sz="0" w:space="0" w:color="auto"/>
            <w:left w:val="none" w:sz="0" w:space="0" w:color="auto"/>
            <w:bottom w:val="none" w:sz="0" w:space="0" w:color="auto"/>
            <w:right w:val="none" w:sz="0" w:space="0" w:color="auto"/>
          </w:divBdr>
        </w:div>
        <w:div w:id="1801217075">
          <w:marLeft w:val="0"/>
          <w:marRight w:val="0"/>
          <w:marTop w:val="0"/>
          <w:marBottom w:val="0"/>
          <w:divBdr>
            <w:top w:val="none" w:sz="0" w:space="0" w:color="auto"/>
            <w:left w:val="none" w:sz="0" w:space="0" w:color="auto"/>
            <w:bottom w:val="none" w:sz="0" w:space="0" w:color="auto"/>
            <w:right w:val="none" w:sz="0" w:space="0" w:color="auto"/>
          </w:divBdr>
        </w:div>
      </w:divsChild>
    </w:div>
    <w:div w:id="363791389">
      <w:bodyDiv w:val="1"/>
      <w:marLeft w:val="0"/>
      <w:marRight w:val="0"/>
      <w:marTop w:val="0"/>
      <w:marBottom w:val="0"/>
      <w:divBdr>
        <w:top w:val="none" w:sz="0" w:space="0" w:color="auto"/>
        <w:left w:val="none" w:sz="0" w:space="0" w:color="auto"/>
        <w:bottom w:val="none" w:sz="0" w:space="0" w:color="auto"/>
        <w:right w:val="none" w:sz="0" w:space="0" w:color="auto"/>
      </w:divBdr>
    </w:div>
    <w:div w:id="379666882">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916476778">
      <w:bodyDiv w:val="1"/>
      <w:marLeft w:val="0"/>
      <w:marRight w:val="0"/>
      <w:marTop w:val="0"/>
      <w:marBottom w:val="0"/>
      <w:divBdr>
        <w:top w:val="none" w:sz="0" w:space="0" w:color="auto"/>
        <w:left w:val="none" w:sz="0" w:space="0" w:color="auto"/>
        <w:bottom w:val="none" w:sz="0" w:space="0" w:color="auto"/>
        <w:right w:val="none" w:sz="0" w:space="0" w:color="auto"/>
      </w:divBdr>
    </w:div>
    <w:div w:id="1087581531">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277717738">
      <w:bodyDiv w:val="1"/>
      <w:marLeft w:val="0"/>
      <w:marRight w:val="0"/>
      <w:marTop w:val="0"/>
      <w:marBottom w:val="0"/>
      <w:divBdr>
        <w:top w:val="none" w:sz="0" w:space="0" w:color="auto"/>
        <w:left w:val="none" w:sz="0" w:space="0" w:color="auto"/>
        <w:bottom w:val="none" w:sz="0" w:space="0" w:color="auto"/>
        <w:right w:val="none" w:sz="0" w:space="0" w:color="auto"/>
      </w:divBdr>
    </w:div>
    <w:div w:id="1363163089">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719861613">
      <w:bodyDiv w:val="1"/>
      <w:marLeft w:val="0"/>
      <w:marRight w:val="0"/>
      <w:marTop w:val="0"/>
      <w:marBottom w:val="0"/>
      <w:divBdr>
        <w:top w:val="none" w:sz="0" w:space="0" w:color="auto"/>
        <w:left w:val="none" w:sz="0" w:space="0" w:color="auto"/>
        <w:bottom w:val="none" w:sz="0" w:space="0" w:color="auto"/>
        <w:right w:val="none" w:sz="0" w:space="0" w:color="auto"/>
      </w:divBdr>
    </w:div>
    <w:div w:id="1771118564">
      <w:bodyDiv w:val="1"/>
      <w:marLeft w:val="0"/>
      <w:marRight w:val="0"/>
      <w:marTop w:val="0"/>
      <w:marBottom w:val="0"/>
      <w:divBdr>
        <w:top w:val="none" w:sz="0" w:space="0" w:color="auto"/>
        <w:left w:val="none" w:sz="0" w:space="0" w:color="auto"/>
        <w:bottom w:val="none" w:sz="0" w:space="0" w:color="auto"/>
        <w:right w:val="none" w:sz="0" w:space="0" w:color="auto"/>
      </w:divBdr>
    </w:div>
    <w:div w:id="1860388915">
      <w:bodyDiv w:val="1"/>
      <w:marLeft w:val="0"/>
      <w:marRight w:val="0"/>
      <w:marTop w:val="0"/>
      <w:marBottom w:val="0"/>
      <w:divBdr>
        <w:top w:val="none" w:sz="0" w:space="0" w:color="auto"/>
        <w:left w:val="none" w:sz="0" w:space="0" w:color="auto"/>
        <w:bottom w:val="none" w:sz="0" w:space="0" w:color="auto"/>
        <w:right w:val="none" w:sz="0" w:space="0" w:color="auto"/>
      </w:divBdr>
    </w:div>
    <w:div w:id="1949700393">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cd.ie/researchcare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cd.ie/"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B48493C80E4547AC0F49663BF650F6"/>
        <w:category>
          <w:name w:val="General"/>
          <w:gallery w:val="placeholder"/>
        </w:category>
        <w:types>
          <w:type w:val="bbPlcHdr"/>
        </w:types>
        <w:behaviors>
          <w:behavior w:val="content"/>
        </w:behaviors>
        <w:guid w:val="{48E2B7A0-2BB9-4700-8B9E-8E8583279F67}"/>
      </w:docPartPr>
      <w:docPartBody>
        <w:p w:rsidR="00B91795" w:rsidRDefault="00954BE5" w:rsidP="00954BE5">
          <w:pPr>
            <w:pStyle w:val="A1B48493C80E4547AC0F49663BF650F6"/>
          </w:pPr>
          <w:r w:rsidRPr="00A01D4E">
            <w:rPr>
              <w:rStyle w:val="PlaceholderText"/>
            </w:rPr>
            <w:t>Click or tap here to enter text.</w:t>
          </w:r>
        </w:p>
      </w:docPartBody>
    </w:docPart>
    <w:docPart>
      <w:docPartPr>
        <w:name w:val="23BA740EB4BD4B0491F7AAC9F07B3E57"/>
        <w:category>
          <w:name w:val="General"/>
          <w:gallery w:val="placeholder"/>
        </w:category>
        <w:types>
          <w:type w:val="bbPlcHdr"/>
        </w:types>
        <w:behaviors>
          <w:behavior w:val="content"/>
        </w:behaviors>
        <w:guid w:val="{22C72E11-C0ED-4D13-9342-FA83F21F8E8D}"/>
      </w:docPartPr>
      <w:docPartBody>
        <w:p w:rsidR="00BF6C7F" w:rsidRDefault="00F935AD" w:rsidP="00F935AD">
          <w:pPr>
            <w:pStyle w:val="23BA740EB4BD4B0491F7AAC9F07B3E57"/>
          </w:pPr>
          <w:r>
            <w:rPr>
              <w:rStyle w:val="PlaceholderText"/>
            </w:rPr>
            <w:t>Click or tap here to enter text.</w:t>
          </w:r>
        </w:p>
      </w:docPartBody>
    </w:docPart>
    <w:docPart>
      <w:docPartPr>
        <w:name w:val="5C5959C9C9B74BF08C73094687A1EA30"/>
        <w:category>
          <w:name w:val="General"/>
          <w:gallery w:val="placeholder"/>
        </w:category>
        <w:types>
          <w:type w:val="bbPlcHdr"/>
        </w:types>
        <w:behaviors>
          <w:behavior w:val="content"/>
        </w:behaviors>
        <w:guid w:val="{B86F1A97-E27B-4220-996A-A3BFCBDBF3E2}"/>
      </w:docPartPr>
      <w:docPartBody>
        <w:p w:rsidR="00BF6C7F" w:rsidRDefault="00F935AD" w:rsidP="00F935AD">
          <w:pPr>
            <w:pStyle w:val="5C5959C9C9B74BF08C73094687A1EA3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E5"/>
    <w:rsid w:val="00101948"/>
    <w:rsid w:val="002C54C2"/>
    <w:rsid w:val="00453157"/>
    <w:rsid w:val="007D4323"/>
    <w:rsid w:val="00954BE5"/>
    <w:rsid w:val="00B21392"/>
    <w:rsid w:val="00B91795"/>
    <w:rsid w:val="00BF6C7F"/>
    <w:rsid w:val="00EB70BA"/>
    <w:rsid w:val="00F935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35AD"/>
  </w:style>
  <w:style w:type="paragraph" w:customStyle="1" w:styleId="23BA740EB4BD4B0491F7AAC9F07B3E57">
    <w:name w:val="23BA740EB4BD4B0491F7AAC9F07B3E57"/>
    <w:rsid w:val="00F935AD"/>
  </w:style>
  <w:style w:type="paragraph" w:customStyle="1" w:styleId="5C5959C9C9B74BF08C73094687A1EA30">
    <w:name w:val="5C5959C9C9B74BF08C73094687A1EA30"/>
    <w:rsid w:val="00F935AD"/>
  </w:style>
  <w:style w:type="paragraph" w:customStyle="1" w:styleId="A1B48493C80E4547AC0F49663BF650F6">
    <w:name w:val="A1B48493C80E4547AC0F49663BF650F6"/>
    <w:rsid w:val="00954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6914</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6</cp:revision>
  <cp:lastPrinted>2019-01-28T08:36:00Z</cp:lastPrinted>
  <dcterms:created xsi:type="dcterms:W3CDTF">2023-11-09T14:09:00Z</dcterms:created>
  <dcterms:modified xsi:type="dcterms:W3CDTF">2024-05-13T09:28:00Z</dcterms:modified>
</cp:coreProperties>
</file>